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F6" w:rsidRDefault="004A12F6" w:rsidP="008C1D13">
      <w:pPr>
        <w:spacing w:after="24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4A12F6">
        <w:rPr>
          <w:rFonts w:eastAsia="Times New Roman" w:cstheme="minorHAnsi"/>
          <w:b/>
          <w:i/>
          <w:sz w:val="26"/>
          <w:szCs w:val="26"/>
          <w:lang w:eastAsia="pl-PL"/>
        </w:rPr>
        <w:t xml:space="preserve">Z jakim </w:t>
      </w:r>
      <w:r w:rsidR="00B54BD2" w:rsidRPr="004A12F6">
        <w:rPr>
          <w:rFonts w:eastAsia="Times New Roman" w:cstheme="minorHAnsi"/>
          <w:b/>
          <w:i/>
          <w:sz w:val="26"/>
          <w:szCs w:val="26"/>
          <w:lang w:eastAsia="pl-PL"/>
        </w:rPr>
        <w:t>problemem możemy trafić do gabinetu logopedycznego i co może podlegać diagnozie?</w:t>
      </w:r>
    </w:p>
    <w:p w:rsidR="004A12F6" w:rsidRDefault="004A12F6" w:rsidP="004A12F6">
      <w:pPr>
        <w:spacing w:after="24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:rsidR="004A12F6" w:rsidRPr="004A12F6" w:rsidRDefault="00B54BD2" w:rsidP="004A12F6">
      <w:pPr>
        <w:spacing w:after="240" w:line="240" w:lineRule="auto"/>
        <w:ind w:firstLine="360"/>
        <w:jc w:val="both"/>
        <w:rPr>
          <w:rFonts w:eastAsia="Times New Roman" w:cstheme="minorHAnsi"/>
          <w:sz w:val="26"/>
          <w:szCs w:val="26"/>
          <w:lang w:eastAsia="pl-PL"/>
        </w:rPr>
      </w:pPr>
      <w:r w:rsidRPr="004A12F6">
        <w:rPr>
          <w:rFonts w:eastAsia="Times New Roman" w:cstheme="minorHAnsi"/>
          <w:sz w:val="26"/>
          <w:szCs w:val="26"/>
          <w:lang w:eastAsia="pl-PL"/>
        </w:rPr>
        <w:t>Wiele zależ</w:t>
      </w:r>
      <w:r w:rsidR="008C1D13">
        <w:rPr>
          <w:rFonts w:eastAsia="Times New Roman" w:cstheme="minorHAnsi"/>
          <w:sz w:val="26"/>
          <w:szCs w:val="26"/>
          <w:lang w:eastAsia="pl-PL"/>
        </w:rPr>
        <w:t xml:space="preserve">y od wieku i etapu rozwoju dziecka, z którym rodzic trafi do </w:t>
      </w:r>
      <w:r w:rsidR="004A12F6">
        <w:rPr>
          <w:rFonts w:eastAsia="Times New Roman" w:cstheme="minorHAnsi"/>
          <w:sz w:val="26"/>
          <w:szCs w:val="26"/>
          <w:lang w:eastAsia="pl-PL"/>
        </w:rPr>
        <w:t xml:space="preserve">terapeuty. </w:t>
      </w:r>
      <w:r w:rsidRPr="004A12F6">
        <w:rPr>
          <w:rFonts w:eastAsia="Times New Roman" w:cstheme="minorHAnsi"/>
          <w:sz w:val="26"/>
          <w:szCs w:val="26"/>
          <w:lang w:eastAsia="pl-PL"/>
        </w:rPr>
        <w:t xml:space="preserve">Warto sięgnąć po poradę, gdy zauważymy coś, co nas niepokoi. Specjalista oceni, na </w:t>
      </w:r>
      <w:r w:rsidR="008C1D13">
        <w:rPr>
          <w:rFonts w:eastAsia="Times New Roman" w:cstheme="minorHAnsi"/>
          <w:sz w:val="26"/>
          <w:szCs w:val="26"/>
          <w:lang w:eastAsia="pl-PL"/>
        </w:rPr>
        <w:br/>
      </w:r>
      <w:r w:rsidRPr="004A12F6">
        <w:rPr>
          <w:rFonts w:eastAsia="Times New Roman" w:cstheme="minorHAnsi"/>
          <w:sz w:val="26"/>
          <w:szCs w:val="26"/>
          <w:lang w:eastAsia="pl-PL"/>
        </w:rPr>
        <w:t xml:space="preserve">co należy zwrócić uwagę i wskaże metody pracy. </w:t>
      </w:r>
      <w:r w:rsidRPr="004A12F6">
        <w:rPr>
          <w:rFonts w:eastAsia="Times New Roman" w:cstheme="minorHAnsi"/>
          <w:sz w:val="26"/>
          <w:szCs w:val="26"/>
          <w:lang w:eastAsia="pl-PL"/>
        </w:rPr>
        <w:br/>
      </w:r>
      <w:r w:rsidRPr="004A12F6">
        <w:rPr>
          <w:rFonts w:eastAsia="Times New Roman" w:cstheme="minorHAnsi"/>
          <w:sz w:val="26"/>
          <w:szCs w:val="26"/>
          <w:lang w:eastAsia="pl-PL"/>
        </w:rPr>
        <w:br/>
      </w:r>
      <w:r w:rsidR="004A12F6">
        <w:rPr>
          <w:rFonts w:eastAsia="Times New Roman" w:cstheme="minorHAnsi"/>
          <w:b/>
          <w:bCs/>
          <w:sz w:val="26"/>
          <w:szCs w:val="26"/>
          <w:lang w:eastAsia="pl-PL"/>
        </w:rPr>
        <w:t>W czasie badania dziecka</w:t>
      </w:r>
      <w:r w:rsidRPr="004A12F6">
        <w:rPr>
          <w:rFonts w:eastAsia="Times New Roman" w:cstheme="minorHAnsi"/>
          <w:b/>
          <w:bCs/>
          <w:sz w:val="26"/>
          <w:szCs w:val="26"/>
          <w:lang w:eastAsia="pl-PL"/>
        </w:rPr>
        <w:t xml:space="preserve"> </w:t>
      </w:r>
      <w:r w:rsidR="004A12F6">
        <w:rPr>
          <w:rFonts w:eastAsia="Times New Roman" w:cstheme="minorHAnsi"/>
          <w:b/>
          <w:bCs/>
          <w:sz w:val="26"/>
          <w:szCs w:val="26"/>
          <w:lang w:eastAsia="pl-PL"/>
        </w:rPr>
        <w:t>n</w:t>
      </w:r>
      <w:r w:rsidR="004A12F6" w:rsidRPr="004A12F6">
        <w:rPr>
          <w:rFonts w:eastAsia="Times New Roman" w:cstheme="minorHAnsi"/>
          <w:b/>
          <w:bCs/>
          <w:sz w:val="26"/>
          <w:szCs w:val="26"/>
          <w:lang w:eastAsia="pl-PL"/>
        </w:rPr>
        <w:t xml:space="preserve">a etapie żłobka, przedszkola i u dzieci w wieku szkolnym </w:t>
      </w:r>
      <w:r w:rsidR="004A12F6">
        <w:rPr>
          <w:rFonts w:eastAsia="Times New Roman" w:cstheme="minorHAnsi"/>
          <w:b/>
          <w:bCs/>
          <w:sz w:val="26"/>
          <w:szCs w:val="26"/>
          <w:lang w:eastAsia="pl-PL"/>
        </w:rPr>
        <w:t>specjalista;</w:t>
      </w:r>
    </w:p>
    <w:p w:rsidR="00B54BD2" w:rsidRPr="004A12F6" w:rsidRDefault="00B54BD2" w:rsidP="004A12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4A12F6">
        <w:rPr>
          <w:rFonts w:eastAsia="Times New Roman" w:cstheme="minorHAnsi"/>
          <w:sz w:val="26"/>
          <w:szCs w:val="26"/>
          <w:lang w:eastAsia="pl-PL"/>
        </w:rPr>
        <w:t>ocenia budowę i funkcjonowanie aparatu artykulacyjnego,</w:t>
      </w:r>
    </w:p>
    <w:p w:rsidR="004A12F6" w:rsidRDefault="00B54BD2" w:rsidP="004A12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4A12F6">
        <w:rPr>
          <w:rFonts w:eastAsia="Times New Roman" w:cstheme="minorHAnsi"/>
          <w:sz w:val="26"/>
          <w:szCs w:val="26"/>
          <w:lang w:eastAsia="pl-PL"/>
        </w:rPr>
        <w:t>diagnozuje baz</w:t>
      </w:r>
      <w:r w:rsidR="004A12F6">
        <w:rPr>
          <w:rFonts w:eastAsia="Times New Roman" w:cstheme="minorHAnsi"/>
          <w:sz w:val="26"/>
          <w:szCs w:val="26"/>
          <w:lang w:eastAsia="pl-PL"/>
        </w:rPr>
        <w:t xml:space="preserve">owe umiejętności komunikacyjne </w:t>
      </w:r>
    </w:p>
    <w:p w:rsidR="00B54BD2" w:rsidRPr="004A12F6" w:rsidRDefault="00B54BD2" w:rsidP="004A12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4A12F6">
        <w:rPr>
          <w:rFonts w:eastAsia="Times New Roman" w:cstheme="minorHAnsi"/>
          <w:sz w:val="26"/>
          <w:szCs w:val="26"/>
          <w:lang w:eastAsia="pl-PL"/>
        </w:rPr>
        <w:t>pyta o występowanie problemów w trakcie karmienia,</w:t>
      </w:r>
    </w:p>
    <w:p w:rsidR="00B54BD2" w:rsidRPr="004A12F6" w:rsidRDefault="004A12F6" w:rsidP="004A12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sprawdza</w:t>
      </w:r>
      <w:r w:rsidR="00B54BD2" w:rsidRPr="004A12F6">
        <w:rPr>
          <w:rFonts w:eastAsia="Times New Roman" w:cstheme="minorHAnsi"/>
          <w:sz w:val="26"/>
          <w:szCs w:val="26"/>
          <w:lang w:eastAsia="pl-PL"/>
        </w:rPr>
        <w:t xml:space="preserve"> tor oddechowy w spoczynku i w aktywności,</w:t>
      </w:r>
    </w:p>
    <w:p w:rsidR="00B54BD2" w:rsidRPr="004A12F6" w:rsidRDefault="00B54BD2" w:rsidP="004A12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4A12F6">
        <w:rPr>
          <w:rFonts w:eastAsia="Times New Roman" w:cstheme="minorHAnsi"/>
          <w:sz w:val="26"/>
          <w:szCs w:val="26"/>
          <w:lang w:eastAsia="pl-PL"/>
        </w:rPr>
        <w:t>bada nadwrażliwość wewnątrz i na zewnątrz jamy ustnej,</w:t>
      </w:r>
    </w:p>
    <w:p w:rsidR="00B54BD2" w:rsidRPr="004A12F6" w:rsidRDefault="004A12F6" w:rsidP="004A12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prowadzi</w:t>
      </w:r>
      <w:r w:rsidR="00B54BD2" w:rsidRPr="004A12F6">
        <w:rPr>
          <w:rFonts w:eastAsia="Times New Roman" w:cstheme="minorHAnsi"/>
          <w:sz w:val="26"/>
          <w:szCs w:val="26"/>
          <w:lang w:eastAsia="pl-PL"/>
        </w:rPr>
        <w:t xml:space="preserve"> trening </w:t>
      </w:r>
      <w:r>
        <w:rPr>
          <w:rFonts w:eastAsia="Times New Roman" w:cstheme="minorHAnsi"/>
          <w:sz w:val="26"/>
          <w:szCs w:val="26"/>
          <w:lang w:eastAsia="pl-PL"/>
        </w:rPr>
        <w:t>połykania typu dojrzałego,</w:t>
      </w:r>
    </w:p>
    <w:p w:rsidR="00B54BD2" w:rsidRPr="004A12F6" w:rsidRDefault="00B54BD2" w:rsidP="004A12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4A12F6">
        <w:rPr>
          <w:rFonts w:eastAsia="Times New Roman" w:cstheme="minorHAnsi"/>
          <w:sz w:val="26"/>
          <w:szCs w:val="26"/>
          <w:lang w:eastAsia="pl-PL"/>
        </w:rPr>
        <w:t xml:space="preserve">analizuje trudności z rozszerzaniem diety (m.in. krztuszenie </w:t>
      </w:r>
      <w:r w:rsidR="008C1D13">
        <w:rPr>
          <w:rFonts w:eastAsia="Times New Roman" w:cstheme="minorHAnsi"/>
          <w:sz w:val="26"/>
          <w:szCs w:val="26"/>
          <w:lang w:eastAsia="pl-PL"/>
        </w:rPr>
        <w:br/>
      </w:r>
      <w:r w:rsidRPr="004A12F6">
        <w:rPr>
          <w:rFonts w:eastAsia="Times New Roman" w:cstheme="minorHAnsi"/>
          <w:sz w:val="26"/>
          <w:szCs w:val="26"/>
          <w:lang w:eastAsia="pl-PL"/>
        </w:rPr>
        <w:t xml:space="preserve">się, nieakceptowanie określonych konsystencji, „chomikowanie” jedzenia </w:t>
      </w:r>
      <w:r w:rsidR="008C1D13">
        <w:rPr>
          <w:rFonts w:eastAsia="Times New Roman" w:cstheme="minorHAnsi"/>
          <w:sz w:val="26"/>
          <w:szCs w:val="26"/>
          <w:lang w:eastAsia="pl-PL"/>
        </w:rPr>
        <w:br/>
      </w:r>
      <w:r w:rsidRPr="004A12F6">
        <w:rPr>
          <w:rFonts w:eastAsia="Times New Roman" w:cstheme="minorHAnsi"/>
          <w:sz w:val="26"/>
          <w:szCs w:val="26"/>
          <w:lang w:eastAsia="pl-PL"/>
        </w:rPr>
        <w:t>w kieszeniach policzków, nieprawidłowe gryzienie i żucie),</w:t>
      </w:r>
    </w:p>
    <w:p w:rsidR="004A12F6" w:rsidRDefault="00B54BD2" w:rsidP="004A12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4A12F6">
        <w:rPr>
          <w:rFonts w:eastAsia="Times New Roman" w:cstheme="minorHAnsi"/>
          <w:sz w:val="26"/>
          <w:szCs w:val="26"/>
          <w:lang w:eastAsia="pl-PL"/>
        </w:rPr>
        <w:t xml:space="preserve">zwraca uwagę na brak bądź występowanie w niewielkim stopniu </w:t>
      </w:r>
      <w:proofErr w:type="spellStart"/>
      <w:r w:rsidRPr="004A12F6">
        <w:rPr>
          <w:rFonts w:eastAsia="Times New Roman" w:cstheme="minorHAnsi"/>
          <w:sz w:val="26"/>
          <w:szCs w:val="26"/>
          <w:lang w:eastAsia="pl-PL"/>
        </w:rPr>
        <w:t>głużenia</w:t>
      </w:r>
      <w:proofErr w:type="spellEnd"/>
      <w:r w:rsidRPr="004A12F6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8C1D13">
        <w:rPr>
          <w:rFonts w:eastAsia="Times New Roman" w:cstheme="minorHAnsi"/>
          <w:sz w:val="26"/>
          <w:szCs w:val="26"/>
          <w:lang w:eastAsia="pl-PL"/>
        </w:rPr>
        <w:br/>
      </w:r>
      <w:r w:rsidRPr="004A12F6">
        <w:rPr>
          <w:rFonts w:eastAsia="Times New Roman" w:cstheme="minorHAnsi"/>
          <w:sz w:val="26"/>
          <w:szCs w:val="26"/>
          <w:lang w:eastAsia="pl-PL"/>
        </w:rPr>
        <w:t>i gaworzenia, wcze</w:t>
      </w:r>
      <w:r w:rsidR="004A12F6">
        <w:rPr>
          <w:rFonts w:eastAsia="Times New Roman" w:cstheme="minorHAnsi"/>
          <w:sz w:val="26"/>
          <w:szCs w:val="26"/>
          <w:lang w:eastAsia="pl-PL"/>
        </w:rPr>
        <w:t>śniactwa, zespołów genetycznych,</w:t>
      </w:r>
    </w:p>
    <w:p w:rsidR="004A12F6" w:rsidRPr="004A12F6" w:rsidRDefault="004A12F6" w:rsidP="004A12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 xml:space="preserve">ocenia </w:t>
      </w:r>
      <w:r w:rsidRPr="004A12F6">
        <w:rPr>
          <w:rFonts w:eastAsia="Times New Roman" w:cstheme="minorHAnsi"/>
          <w:sz w:val="26"/>
          <w:szCs w:val="26"/>
          <w:lang w:eastAsia="pl-PL"/>
        </w:rPr>
        <w:t xml:space="preserve">kontakt wzrokowy, </w:t>
      </w:r>
      <w:r>
        <w:rPr>
          <w:rFonts w:eastAsia="Times New Roman" w:cstheme="minorHAnsi"/>
          <w:sz w:val="26"/>
          <w:szCs w:val="26"/>
          <w:lang w:eastAsia="pl-PL"/>
        </w:rPr>
        <w:t xml:space="preserve">naśladowanie, </w:t>
      </w:r>
      <w:r w:rsidRPr="004A12F6">
        <w:rPr>
          <w:rFonts w:eastAsia="Times New Roman" w:cstheme="minorHAnsi"/>
          <w:sz w:val="26"/>
          <w:szCs w:val="26"/>
          <w:lang w:eastAsia="pl-PL"/>
        </w:rPr>
        <w:t>uwagę sł</w:t>
      </w:r>
      <w:r>
        <w:rPr>
          <w:rFonts w:eastAsia="Times New Roman" w:cstheme="minorHAnsi"/>
          <w:sz w:val="26"/>
          <w:szCs w:val="26"/>
          <w:lang w:eastAsia="pl-PL"/>
        </w:rPr>
        <w:t>uchową, gesty, dźwięki prymarne</w:t>
      </w:r>
      <w:r w:rsidR="008C1D13">
        <w:rPr>
          <w:rFonts w:eastAsia="Times New Roman" w:cstheme="minorHAnsi"/>
          <w:sz w:val="26"/>
          <w:szCs w:val="26"/>
          <w:lang w:eastAsia="pl-PL"/>
        </w:rPr>
        <w:t xml:space="preserve"> ,reakcję na własne imię, rozumienie prostych poleceń,</w:t>
      </w:r>
    </w:p>
    <w:p w:rsidR="004A12F6" w:rsidRDefault="00B54BD2" w:rsidP="004A12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4A12F6">
        <w:rPr>
          <w:rFonts w:eastAsia="Times New Roman" w:cstheme="minorHAnsi"/>
          <w:sz w:val="26"/>
          <w:szCs w:val="26"/>
          <w:lang w:eastAsia="pl-PL"/>
        </w:rPr>
        <w:t>sprawdza, cz</w:t>
      </w:r>
      <w:r w:rsidR="008C1D13">
        <w:rPr>
          <w:rFonts w:eastAsia="Times New Roman" w:cstheme="minorHAnsi"/>
          <w:sz w:val="26"/>
          <w:szCs w:val="26"/>
          <w:lang w:eastAsia="pl-PL"/>
        </w:rPr>
        <w:t>y opóźniony jest rozwój mowy czy</w:t>
      </w:r>
      <w:r w:rsidRPr="004A12F6">
        <w:rPr>
          <w:rFonts w:eastAsia="Times New Roman" w:cstheme="minorHAnsi"/>
          <w:sz w:val="26"/>
          <w:szCs w:val="26"/>
          <w:lang w:eastAsia="pl-PL"/>
        </w:rPr>
        <w:t xml:space="preserve"> występuje </w:t>
      </w:r>
      <w:r w:rsidR="008C1D13">
        <w:rPr>
          <w:rFonts w:eastAsia="Times New Roman" w:cstheme="minorHAnsi"/>
          <w:sz w:val="26"/>
          <w:szCs w:val="26"/>
          <w:lang w:eastAsia="pl-PL"/>
        </w:rPr>
        <w:t xml:space="preserve">np. </w:t>
      </w:r>
      <w:r w:rsidRPr="004A12F6">
        <w:rPr>
          <w:rFonts w:eastAsia="Times New Roman" w:cstheme="minorHAnsi"/>
          <w:sz w:val="26"/>
          <w:szCs w:val="26"/>
          <w:lang w:eastAsia="pl-PL"/>
        </w:rPr>
        <w:t>afazja,</w:t>
      </w:r>
    </w:p>
    <w:p w:rsidR="004A12F6" w:rsidRDefault="00B54BD2" w:rsidP="004A12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4A12F6">
        <w:rPr>
          <w:rFonts w:eastAsia="Times New Roman" w:cstheme="minorHAnsi"/>
          <w:sz w:val="26"/>
          <w:szCs w:val="26"/>
          <w:lang w:eastAsia="pl-PL"/>
        </w:rPr>
        <w:t>pyta o niedokształcenia mowy na tle niedosłuchu,</w:t>
      </w:r>
    </w:p>
    <w:p w:rsidR="004A12F6" w:rsidRDefault="00B54BD2" w:rsidP="004A12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4A12F6">
        <w:rPr>
          <w:rFonts w:eastAsia="Times New Roman" w:cstheme="minorHAnsi"/>
          <w:sz w:val="26"/>
          <w:szCs w:val="26"/>
          <w:lang w:eastAsia="pl-PL"/>
        </w:rPr>
        <w:t xml:space="preserve">analizuje </w:t>
      </w:r>
      <w:proofErr w:type="spellStart"/>
      <w:r w:rsidRPr="004A12F6">
        <w:rPr>
          <w:rFonts w:eastAsia="Times New Roman" w:cstheme="minorHAnsi"/>
          <w:sz w:val="26"/>
          <w:szCs w:val="26"/>
          <w:lang w:eastAsia="pl-PL"/>
        </w:rPr>
        <w:t>parafunkcje</w:t>
      </w:r>
      <w:proofErr w:type="spellEnd"/>
      <w:r w:rsidRPr="004A12F6">
        <w:rPr>
          <w:rFonts w:eastAsia="Times New Roman" w:cstheme="minorHAnsi"/>
          <w:sz w:val="26"/>
          <w:szCs w:val="26"/>
          <w:lang w:eastAsia="pl-PL"/>
        </w:rPr>
        <w:t xml:space="preserve"> (np. ssanie kciuka, obgryzanie paznokci, nagminne wkładanie do buzi różnych przedmiotów),</w:t>
      </w:r>
    </w:p>
    <w:p w:rsidR="004A12F6" w:rsidRDefault="00B54BD2" w:rsidP="004A12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4A12F6">
        <w:rPr>
          <w:rFonts w:eastAsia="Times New Roman" w:cstheme="minorHAnsi"/>
          <w:sz w:val="26"/>
          <w:szCs w:val="26"/>
          <w:lang w:eastAsia="pl-PL"/>
        </w:rPr>
        <w:t>ocenia wady wymowy wady zgryzu,</w:t>
      </w:r>
    </w:p>
    <w:p w:rsidR="00B54BD2" w:rsidRDefault="00B54BD2" w:rsidP="004A12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4A12F6">
        <w:rPr>
          <w:rFonts w:eastAsia="Times New Roman" w:cstheme="minorHAnsi"/>
          <w:sz w:val="26"/>
          <w:szCs w:val="26"/>
          <w:lang w:eastAsia="pl-PL"/>
        </w:rPr>
        <w:t xml:space="preserve">sprawdza, czy występują przerośnięte migdałki, niepłynność </w:t>
      </w:r>
      <w:r w:rsidR="008C1D13">
        <w:rPr>
          <w:rFonts w:eastAsia="Times New Roman" w:cstheme="minorHAnsi"/>
          <w:sz w:val="26"/>
          <w:szCs w:val="26"/>
          <w:lang w:eastAsia="pl-PL"/>
        </w:rPr>
        <w:t xml:space="preserve">mowy, mutyzm wybiórczy </w:t>
      </w:r>
    </w:p>
    <w:p w:rsidR="008C1D13" w:rsidRPr="004A12F6" w:rsidRDefault="008C1D13" w:rsidP="004A12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..i inne</w:t>
      </w:r>
    </w:p>
    <w:p w:rsidR="00B54BD2" w:rsidRPr="004A12F6" w:rsidRDefault="00B54BD2" w:rsidP="004A12F6">
      <w:pPr>
        <w:spacing w:after="24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4A12F6">
        <w:rPr>
          <w:rFonts w:eastAsia="Times New Roman" w:cstheme="minorHAnsi"/>
          <w:sz w:val="26"/>
          <w:szCs w:val="26"/>
          <w:lang w:eastAsia="pl-PL"/>
        </w:rPr>
        <w:br/>
      </w:r>
    </w:p>
    <w:p w:rsidR="002229AA" w:rsidRPr="004A12F6" w:rsidRDefault="002229AA" w:rsidP="004A12F6">
      <w:pPr>
        <w:jc w:val="both"/>
        <w:rPr>
          <w:rFonts w:cstheme="minorHAnsi"/>
          <w:sz w:val="26"/>
          <w:szCs w:val="26"/>
        </w:rPr>
      </w:pPr>
    </w:p>
    <w:p w:rsidR="004A12F6" w:rsidRPr="004A12F6" w:rsidRDefault="004A12F6">
      <w:pPr>
        <w:jc w:val="both"/>
        <w:rPr>
          <w:rFonts w:cstheme="minorHAnsi"/>
          <w:sz w:val="26"/>
          <w:szCs w:val="26"/>
        </w:rPr>
      </w:pPr>
    </w:p>
    <w:sectPr w:rsidR="004A12F6" w:rsidRPr="004A12F6" w:rsidSect="00222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1BCA"/>
    <w:multiLevelType w:val="multilevel"/>
    <w:tmpl w:val="77AE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56BDB"/>
    <w:multiLevelType w:val="multilevel"/>
    <w:tmpl w:val="CC00C1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56314"/>
    <w:multiLevelType w:val="multilevel"/>
    <w:tmpl w:val="9CF4E1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BD2"/>
    <w:rsid w:val="002229AA"/>
    <w:rsid w:val="00397279"/>
    <w:rsid w:val="004A12F6"/>
    <w:rsid w:val="008C1D13"/>
    <w:rsid w:val="00B5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9AA"/>
  </w:style>
  <w:style w:type="paragraph" w:styleId="Nagwek2">
    <w:name w:val="heading 2"/>
    <w:basedOn w:val="Normalny"/>
    <w:link w:val="Nagwek2Znak"/>
    <w:uiPriority w:val="9"/>
    <w:qFormat/>
    <w:rsid w:val="00B54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54B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2024-02-02T10:50:00Z</dcterms:created>
  <dcterms:modified xsi:type="dcterms:W3CDTF">2024-02-02T10:50:00Z</dcterms:modified>
</cp:coreProperties>
</file>